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520" w:lineRule="exact"/>
        <w:jc w:val="center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r>
        <w:rPr>
          <w:rFonts w:hint="eastAsia" w:eastAsia="黑体"/>
          <w:sz w:val="32"/>
          <w:szCs w:val="32"/>
        </w:rPr>
        <w:t>年湖南</w:t>
      </w:r>
      <w:r>
        <w:rPr>
          <w:rFonts w:hint="eastAsia" w:eastAsia="黑体"/>
          <w:sz w:val="32"/>
          <w:szCs w:val="32"/>
          <w:lang w:val="en-US" w:eastAsia="zh-CN"/>
        </w:rPr>
        <w:t>农业大学</w:t>
      </w:r>
      <w:r>
        <w:rPr>
          <w:rFonts w:hint="eastAsia" w:eastAsia="黑体"/>
          <w:sz w:val="32"/>
          <w:szCs w:val="32"/>
        </w:rPr>
        <w:t>研究生科研创新项目学院推荐</w:t>
      </w:r>
      <w:r>
        <w:rPr>
          <w:rFonts w:hint="eastAsia" w:eastAsia="黑体"/>
          <w:sz w:val="32"/>
          <w:szCs w:val="32"/>
          <w:lang w:val="en-US" w:eastAsia="zh-CN"/>
        </w:rPr>
        <w:t>申报</w:t>
      </w:r>
      <w:r>
        <w:rPr>
          <w:rFonts w:hint="eastAsia" w:eastAsia="黑体"/>
          <w:sz w:val="32"/>
          <w:szCs w:val="32"/>
        </w:rPr>
        <w:br w:type="textWrapping"/>
      </w:r>
      <w:r>
        <w:rPr>
          <w:rFonts w:hint="eastAsia" w:eastAsia="黑体"/>
          <w:sz w:val="32"/>
          <w:szCs w:val="32"/>
        </w:rPr>
        <w:t>名额分配表</w:t>
      </w:r>
    </w:p>
    <w:tbl>
      <w:tblPr>
        <w:tblStyle w:val="4"/>
        <w:tblW w:w="8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2480"/>
        <w:gridCol w:w="887"/>
        <w:gridCol w:w="1131"/>
        <w:gridCol w:w="1337"/>
        <w:gridCol w:w="1298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4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 xml:space="preserve"> 名 称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  <w:lang w:val="en-US" w:eastAsia="zh-CN"/>
              </w:rPr>
              <w:t>申请对象</w:t>
            </w:r>
            <w:r>
              <w:rPr>
                <w:rFonts w:hint="eastAsia" w:ascii="宋体" w:hAnsi="宋体"/>
                <w:b/>
                <w:sz w:val="20"/>
                <w:szCs w:val="20"/>
              </w:rPr>
              <w:t>总人数（人</w:t>
            </w:r>
            <w:r>
              <w:rPr>
                <w:rFonts w:ascii="宋体" w:hAnsi="宋体"/>
                <w:b/>
                <w:sz w:val="20"/>
                <w:szCs w:val="20"/>
              </w:rPr>
              <w:t>）</w:t>
            </w:r>
          </w:p>
        </w:tc>
        <w:tc>
          <w:tcPr>
            <w:tcW w:w="37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各学院可推荐申报名额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（项）</w:t>
            </w:r>
          </w:p>
        </w:tc>
        <w:tc>
          <w:tcPr>
            <w:tcW w:w="6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24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指标总数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(其中企业联合项目数)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  <w:t>可推荐重点项目限额</w:t>
            </w:r>
          </w:p>
        </w:tc>
        <w:tc>
          <w:tcPr>
            <w:tcW w:w="6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3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4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动物科学技术学院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5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6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生物科学技术学院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环境与生态学院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食品科学技术学院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信息与智能科学技术学院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化学与材料科学学院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水利与土木工程学院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风景园林与艺术设计学院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1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公共管理与法学学院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2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21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人文与外语学院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43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22</w:t>
            </w:r>
          </w:p>
        </w:tc>
        <w:tc>
          <w:tcPr>
            <w:tcW w:w="24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合计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4802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13" w:rightChars="-149"/>
        <w:textAlignment w:val="auto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推荐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名额分配：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13" w:rightChars="-149"/>
        <w:textAlignment w:val="auto"/>
        <w:rPr>
          <w:rFonts w:hint="eastAsia" w:ascii="仿宋_GB2312" w:hAnsi="仿宋_GB2312" w:eastAsia="仿宋_GB2312" w:cs="仿宋_GB2312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①参评对象计算范围：在读在籍基本学制内研究生（不含最后一学年的研究生）。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13" w:rightChars="-149"/>
        <w:textAlignment w:val="auto"/>
        <w:rPr>
          <w:rFonts w:hint="eastAsia"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kern w:val="0"/>
          <w:sz w:val="20"/>
          <w:szCs w:val="20"/>
        </w:rPr>
        <w:t>②指标分配原则：</w:t>
      </w:r>
      <w:r>
        <w:rPr>
          <w:rFonts w:hint="eastAsia" w:ascii="仿宋_GB2312" w:hAnsi="仿宋_GB2312" w:eastAsia="仿宋_GB2312" w:cs="仿宋_GB2312"/>
          <w:kern w:val="0"/>
          <w:sz w:val="20"/>
          <w:szCs w:val="20"/>
          <w:lang w:val="en-US" w:eastAsia="zh-CN"/>
        </w:rPr>
        <w:t>指标总数=各学院参评对象总人数的2%+专业学位研究生人数的0.5%。</w:t>
      </w:r>
      <w:r>
        <w:rPr>
          <w:rFonts w:hint="eastAsia" w:ascii="仿宋_GB2312" w:hAnsi="仿宋_GB2312" w:eastAsia="仿宋_GB2312" w:cs="仿宋_GB2312"/>
          <w:sz w:val="20"/>
          <w:szCs w:val="20"/>
        </w:rPr>
        <w:t>分到各学院的指标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0"/>
          <w:szCs w:val="20"/>
        </w:rPr>
        <w:t>数为可推荐项目的上限数，</w:t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其中企业联合项目数为必须推荐的最低数</w:t>
      </w:r>
      <w:r>
        <w:rPr>
          <w:rFonts w:hint="eastAsia" w:ascii="仿宋_GB2312" w:hAnsi="仿宋_GB2312" w:eastAsia="仿宋_GB2312" w:cs="仿宋_GB2312"/>
          <w:sz w:val="20"/>
          <w:szCs w:val="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right="-313" w:rightChars="-149"/>
        <w:textAlignment w:val="auto"/>
        <w:rPr>
          <w:rFonts w:hint="default" w:ascii="仿宋_GB2312" w:hAnsi="仿宋_GB2312" w:eastAsia="仿宋_GB2312" w:cs="仿宋_GB2312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fldChar w:fldCharType="separate"/>
      </w:r>
      <w:r>
        <w:t>③</w:t>
      </w:r>
      <w:r>
        <w:rPr>
          <w:rFonts w:hint="eastAsia" w:ascii="仿宋_GB2312" w:hAnsi="仿宋_GB2312" w:eastAsia="仿宋_GB2312" w:cs="仿宋_GB2312"/>
          <w:sz w:val="20"/>
          <w:szCs w:val="20"/>
          <w:lang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0"/>
          <w:szCs w:val="20"/>
          <w:lang w:val="en-US" w:eastAsia="zh-CN"/>
        </w:rPr>
        <w:t>可推荐重点项目数：每个学院可推荐重点项目1项，有博士学位授权点的学院增加1个推荐名额。重点项目可推可不推。</w:t>
      </w:r>
    </w:p>
    <w:sectPr>
      <w:headerReference r:id="rId3" w:type="default"/>
      <w:pgSz w:w="11906" w:h="16838"/>
      <w:pgMar w:top="1240" w:right="1800" w:bottom="111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YWUwN2MwMDk1ODk3ZTZhZDQ4Y2E1M2U5OTM0NTcifQ=="/>
  </w:docVars>
  <w:rsids>
    <w:rsidRoot w:val="2DFB23DC"/>
    <w:rsid w:val="027475EC"/>
    <w:rsid w:val="053A3164"/>
    <w:rsid w:val="08953FE4"/>
    <w:rsid w:val="19120228"/>
    <w:rsid w:val="1E9E23E8"/>
    <w:rsid w:val="2DFB23DC"/>
    <w:rsid w:val="2E5E692A"/>
    <w:rsid w:val="2ECC2456"/>
    <w:rsid w:val="32EF3524"/>
    <w:rsid w:val="4FE02678"/>
    <w:rsid w:val="55AE4B30"/>
    <w:rsid w:val="59E40654"/>
    <w:rsid w:val="639E57AC"/>
    <w:rsid w:val="6B67498D"/>
    <w:rsid w:val="6EEC0278"/>
    <w:rsid w:val="78226885"/>
    <w:rsid w:val="78F87931"/>
    <w:rsid w:val="7F606315"/>
    <w:rsid w:val="7F983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628</Characters>
  <Lines>0</Lines>
  <Paragraphs>0</Paragraphs>
  <TotalTime>25</TotalTime>
  <ScaleCrop>false</ScaleCrop>
  <LinksUpToDate>false</LinksUpToDate>
  <CharactersWithSpaces>631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2021-06-18T09:30:00Z</dcterms:created>
  <dc:creator>M_M</dc:creator>
  <cp:lastModifiedBy>刘树玲</cp:lastModifiedBy>
  <cp:lastPrinted>2023-03-24T03:28:27Z</cp:lastPrinted>
  <dcterms:modified xsi:type="dcterms:W3CDTF">2023-03-24T03:41:07Z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362A8638E96341FE837CB1132CC0E175</vt:lpwstr>
  </property>
</Properties>
</file>